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8F060" w14:textId="719B92F9" w:rsidR="001F2CC6" w:rsidRDefault="0093795B">
      <w:r>
        <w:t>Teste</w:t>
      </w:r>
    </w:p>
    <w:p w14:paraId="6363FB9B" w14:textId="77777777" w:rsidR="0093795B" w:rsidRDefault="0093795B"/>
    <w:sectPr w:rsidR="009379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95B"/>
    <w:rsid w:val="001F2CC6"/>
    <w:rsid w:val="0085363E"/>
    <w:rsid w:val="0093795B"/>
    <w:rsid w:val="00BD73D1"/>
    <w:rsid w:val="00F7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CD80B"/>
  <w15:chartTrackingRefBased/>
  <w15:docId w15:val="{83054D34-185D-44A8-A3DF-733DB48B1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379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379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79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379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379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379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379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379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379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79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379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79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3795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3795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379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3795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379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379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379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37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379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379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379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3795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3795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3795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379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3795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379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Romildo Gomes</dc:creator>
  <cp:keywords/>
  <dc:description/>
  <cp:lastModifiedBy>Romildo Gomes</cp:lastModifiedBy>
  <cp:revision>1</cp:revision>
  <dcterms:created xsi:type="dcterms:W3CDTF">2026-01-15T13:18:00Z</dcterms:created>
  <dcterms:modified xsi:type="dcterms:W3CDTF">2026-01-15T13:19:00Z</dcterms:modified>
</cp:coreProperties>
</file>